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6CC7B" w14:textId="77777777" w:rsidR="00827F81" w:rsidRPr="00827F81" w:rsidRDefault="00827F81" w:rsidP="00827F81">
      <w:pPr>
        <w:rPr>
          <w:b/>
          <w:bCs/>
        </w:rPr>
      </w:pPr>
      <w:r w:rsidRPr="00827F81">
        <w:rPr>
          <w:b/>
          <w:bCs/>
        </w:rPr>
        <w:t>Christ the Wisdom of God: United in the Cross</w:t>
      </w:r>
    </w:p>
    <w:p w14:paraId="19FF37F1" w14:textId="77777777" w:rsidR="00827F81" w:rsidRPr="00827F81" w:rsidRDefault="00827F81" w:rsidP="00827F81">
      <w:pPr>
        <w:rPr>
          <w:b/>
          <w:bCs/>
        </w:rPr>
      </w:pPr>
      <w:r w:rsidRPr="00827F81">
        <w:rPr>
          <w:b/>
          <w:bCs/>
        </w:rPr>
        <w:t>Week 2 – United in Christ, Not Divided by Leaders</w:t>
      </w:r>
    </w:p>
    <w:p w14:paraId="6F11E74D" w14:textId="77777777" w:rsidR="00827F81" w:rsidRPr="00827F81" w:rsidRDefault="00827F81" w:rsidP="00827F81">
      <w:r w:rsidRPr="00827F81">
        <w:rPr>
          <w:b/>
          <w:bCs/>
        </w:rPr>
        <w:t>Text:</w:t>
      </w:r>
      <w:r w:rsidRPr="00827F81">
        <w:t xml:space="preserve"> 1 Corinthians 1:10–18</w:t>
      </w:r>
    </w:p>
    <w:p w14:paraId="1CE356A5" w14:textId="77777777" w:rsidR="00827F81" w:rsidRPr="00827F81" w:rsidRDefault="00827F81" w:rsidP="00827F81">
      <w:r w:rsidRPr="00827F81">
        <w:pict w14:anchorId="31C1E7A5">
          <v:rect id="_x0000_i1067" style="width:0;height:1.5pt" o:hralign="center" o:hrstd="t" o:hr="t" fillcolor="#a0a0a0" stroked="f"/>
        </w:pict>
      </w:r>
    </w:p>
    <w:p w14:paraId="587FB5C2" w14:textId="77777777" w:rsidR="00827F81" w:rsidRPr="00827F81" w:rsidRDefault="00827F81" w:rsidP="00827F81">
      <w:pPr>
        <w:rPr>
          <w:b/>
          <w:bCs/>
        </w:rPr>
      </w:pPr>
      <w:r w:rsidRPr="00827F81">
        <w:rPr>
          <w:b/>
          <w:bCs/>
        </w:rPr>
        <w:t>Sermon Manuscript</w:t>
      </w:r>
    </w:p>
    <w:p w14:paraId="366CA7B2" w14:textId="77777777" w:rsidR="00827F81" w:rsidRPr="00827F81" w:rsidRDefault="00827F81" w:rsidP="00827F81">
      <w:r w:rsidRPr="00827F81">
        <w:t>Grace, mercy, and peace to you from God our Father and from our Lord and Savior Jesus Christ. Amen.</w:t>
      </w:r>
    </w:p>
    <w:p w14:paraId="016A37CD" w14:textId="77777777" w:rsidR="00827F81" w:rsidRPr="00827F81" w:rsidRDefault="00827F81" w:rsidP="00827F81">
      <w:r w:rsidRPr="00827F81">
        <w:t xml:space="preserve">Imagine a family reunion where cousins begin arguing over whose side of the family is better. One side </w:t>
      </w:r>
      <w:proofErr w:type="gramStart"/>
      <w:r w:rsidRPr="00827F81">
        <w:t>claims</w:t>
      </w:r>
      <w:proofErr w:type="gramEnd"/>
      <w:r w:rsidRPr="00827F81">
        <w:t xml:space="preserve"> to be more successful. </w:t>
      </w:r>
      <w:proofErr w:type="gramStart"/>
      <w:r w:rsidRPr="00827F81">
        <w:t>Another</w:t>
      </w:r>
      <w:proofErr w:type="gramEnd"/>
      <w:r w:rsidRPr="00827F81">
        <w:t xml:space="preserve"> claims to be more faithful. Another insists they are the most authentic branch of the family.</w:t>
      </w:r>
    </w:p>
    <w:p w14:paraId="62EB68AC" w14:textId="77777777" w:rsidR="00827F81" w:rsidRPr="00827F81" w:rsidRDefault="00827F81" w:rsidP="00827F81">
      <w:r w:rsidRPr="00827F81">
        <w:t>What should be a joyful gathering becomes tense and divided.</w:t>
      </w:r>
    </w:p>
    <w:p w14:paraId="7C1B66F9" w14:textId="77777777" w:rsidR="00827F81" w:rsidRPr="00827F81" w:rsidRDefault="00827F81" w:rsidP="00827F81">
      <w:r w:rsidRPr="00827F81">
        <w:t>That is the picture Paul is addressing in the church at Corinth.</w:t>
      </w:r>
    </w:p>
    <w:p w14:paraId="424A579E" w14:textId="77777777" w:rsidR="00827F81" w:rsidRPr="00827F81" w:rsidRDefault="00827F81" w:rsidP="00827F81">
      <w:r w:rsidRPr="00827F81">
        <w:t>“I follow Paul.”</w:t>
      </w:r>
      <w:r w:rsidRPr="00827F81">
        <w:br/>
        <w:t>“I follow Apollos.”</w:t>
      </w:r>
      <w:r w:rsidRPr="00827F81">
        <w:br/>
        <w:t>“I follow Cephas.”</w:t>
      </w:r>
      <w:r w:rsidRPr="00827F81">
        <w:br/>
        <w:t>“I follow Christ.”</w:t>
      </w:r>
    </w:p>
    <w:p w14:paraId="3910174C" w14:textId="77777777" w:rsidR="00827F81" w:rsidRPr="00827F81" w:rsidRDefault="00827F81" w:rsidP="00827F81">
      <w:r w:rsidRPr="00827F81">
        <w:t xml:space="preserve">At first glance, some of those statements even sound faithful. But Paul hears something deeper. He hears a church being pulled apart by misplaced loyalties. And </w:t>
      </w:r>
      <w:proofErr w:type="gramStart"/>
      <w:r w:rsidRPr="00827F81">
        <w:t>so</w:t>
      </w:r>
      <w:proofErr w:type="gramEnd"/>
      <w:r w:rsidRPr="00827F81">
        <w:t xml:space="preserve"> he asks a question that still cuts sharply today:</w:t>
      </w:r>
    </w:p>
    <w:p w14:paraId="395AA2B7" w14:textId="77777777" w:rsidR="00827F81" w:rsidRPr="00827F81" w:rsidRDefault="00827F81" w:rsidP="00827F81">
      <w:r w:rsidRPr="00827F81">
        <w:t>“Is Christ divided?”</w:t>
      </w:r>
    </w:p>
    <w:p w14:paraId="652113BB" w14:textId="77777777" w:rsidR="00827F81" w:rsidRPr="00827F81" w:rsidRDefault="00827F81" w:rsidP="00827F81">
      <w:r w:rsidRPr="00827F81">
        <w:pict w14:anchorId="76E0653A">
          <v:rect id="_x0000_i1068" style="width:0;height:1.5pt" o:hralign="center" o:hrstd="t" o:hr="t" fillcolor="#a0a0a0" stroked="f"/>
        </w:pict>
      </w:r>
    </w:p>
    <w:p w14:paraId="40FED130" w14:textId="77777777" w:rsidR="00827F81" w:rsidRPr="00827F81" w:rsidRDefault="00827F81" w:rsidP="00827F81">
      <w:pPr>
        <w:rPr>
          <w:b/>
          <w:bCs/>
        </w:rPr>
      </w:pPr>
      <w:r w:rsidRPr="00827F81">
        <w:rPr>
          <w:b/>
          <w:bCs/>
        </w:rPr>
        <w:t>The Problem of Division</w:t>
      </w:r>
    </w:p>
    <w:p w14:paraId="0AABF9A1" w14:textId="77777777" w:rsidR="00827F81" w:rsidRPr="00827F81" w:rsidRDefault="00827F81" w:rsidP="00827F81">
      <w:r w:rsidRPr="00827F81">
        <w:t>Paul begins with a pastoral appeal:</w:t>
      </w:r>
      <w:r w:rsidRPr="00827F81">
        <w:br/>
        <w:t>“I appeal to you, brothers, by the name of our Lord Jesus Christ…”</w:t>
      </w:r>
    </w:p>
    <w:p w14:paraId="02944B24" w14:textId="77777777" w:rsidR="00827F81" w:rsidRPr="00827F81" w:rsidRDefault="00827F81" w:rsidP="00827F81">
      <w:r w:rsidRPr="00827F81">
        <w:t>This is not the language of anger. It is the language of concern. Paul is pleading with the church to remember who they belong to.</w:t>
      </w:r>
    </w:p>
    <w:p w14:paraId="0E1359A8" w14:textId="77777777" w:rsidR="00827F81" w:rsidRPr="00827F81" w:rsidRDefault="00827F81" w:rsidP="00827F81">
      <w:r w:rsidRPr="00827F81">
        <w:t>The problem in Corinth is not disagreement. It is that the church is forming camps around personalities. Leaders who were meant to serve the Gospel are becoming rallying points for identity.</w:t>
      </w:r>
    </w:p>
    <w:p w14:paraId="176330A4" w14:textId="77777777" w:rsidR="00827F81" w:rsidRPr="00827F81" w:rsidRDefault="00827F81" w:rsidP="00827F81">
      <w:r w:rsidRPr="00827F81">
        <w:t xml:space="preserve">Paul </w:t>
      </w:r>
      <w:proofErr w:type="gramStart"/>
      <w:r w:rsidRPr="00827F81">
        <w:t>is not condemning</w:t>
      </w:r>
      <w:proofErr w:type="gramEnd"/>
      <w:r w:rsidRPr="00827F81">
        <w:t xml:space="preserve"> leadership itself. He is condemning what happens when loyalty to leaders begins to replace loyalty to Christ.</w:t>
      </w:r>
    </w:p>
    <w:p w14:paraId="534DCD4F" w14:textId="77777777" w:rsidR="00827F81" w:rsidRPr="00827F81" w:rsidRDefault="00827F81" w:rsidP="00827F81">
      <w:r w:rsidRPr="00827F81">
        <w:t>And we should recognize ourselves here.</w:t>
      </w:r>
    </w:p>
    <w:p w14:paraId="6ACA1F59" w14:textId="156515B7" w:rsidR="00827F81" w:rsidRPr="00827F81" w:rsidRDefault="00827F81" w:rsidP="00827F81">
      <w:r w:rsidRPr="00827F81">
        <w:t xml:space="preserve">We may not say, “I follow Paul” or “I follow Apollos,” but divisions still creep in. We </w:t>
      </w:r>
      <w:proofErr w:type="gramStart"/>
      <w:r w:rsidRPr="00827F81">
        <w:t>divide</w:t>
      </w:r>
      <w:proofErr w:type="gramEnd"/>
      <w:r w:rsidRPr="00827F81">
        <w:t xml:space="preserve"> over worship styles, traditions, preferences, personalities</w:t>
      </w:r>
      <w:r w:rsidR="00B22E9E">
        <w:t>, family connections</w:t>
      </w:r>
      <w:r w:rsidRPr="00827F81">
        <w:t>, and expectations. Often without realizing it, we begin to treat those things as markers of faithfulness.</w:t>
      </w:r>
    </w:p>
    <w:p w14:paraId="67217664" w14:textId="77777777" w:rsidR="00827F81" w:rsidRPr="00827F81" w:rsidRDefault="00827F81" w:rsidP="00827F81">
      <w:r w:rsidRPr="00827F81">
        <w:lastRenderedPageBreak/>
        <w:t>Division rarely begins with open hostility. It begins when good gifts are asked to do what only Christ can do.</w:t>
      </w:r>
    </w:p>
    <w:p w14:paraId="09C7CB40" w14:textId="77777777" w:rsidR="00827F81" w:rsidRPr="00827F81" w:rsidRDefault="00827F81" w:rsidP="00827F81">
      <w:r w:rsidRPr="00827F81">
        <w:pict w14:anchorId="19985C6E">
          <v:rect id="_x0000_i1069" style="width:0;height:1.5pt" o:hralign="center" o:hrstd="t" o:hr="t" fillcolor="#a0a0a0" stroked="f"/>
        </w:pict>
      </w:r>
    </w:p>
    <w:p w14:paraId="50CCFF76" w14:textId="77777777" w:rsidR="00827F81" w:rsidRPr="00827F81" w:rsidRDefault="00827F81" w:rsidP="00827F81">
      <w:pPr>
        <w:rPr>
          <w:b/>
          <w:bCs/>
        </w:rPr>
      </w:pPr>
      <w:r w:rsidRPr="00827F81">
        <w:rPr>
          <w:b/>
          <w:bCs/>
        </w:rPr>
        <w:t>The Power of the Cross, Not Eloquence</w:t>
      </w:r>
    </w:p>
    <w:p w14:paraId="637127F5" w14:textId="77777777" w:rsidR="00827F81" w:rsidRPr="00827F81" w:rsidRDefault="00827F81" w:rsidP="00827F81">
      <w:r w:rsidRPr="00827F81">
        <w:t xml:space="preserve">Paul responds with a series of </w:t>
      </w:r>
      <w:proofErr w:type="gramStart"/>
      <w:r w:rsidRPr="00827F81">
        <w:t>pointed questions</w:t>
      </w:r>
      <w:proofErr w:type="gramEnd"/>
      <w:r w:rsidRPr="00827F81">
        <w:t>:</w:t>
      </w:r>
    </w:p>
    <w:p w14:paraId="0716D6E5" w14:textId="77777777" w:rsidR="00827F81" w:rsidRPr="00827F81" w:rsidRDefault="00827F81" w:rsidP="00827F81">
      <w:r w:rsidRPr="00827F81">
        <w:t>“Is Christ divided?”</w:t>
      </w:r>
      <w:r w:rsidRPr="00827F81">
        <w:br/>
        <w:t>“Was Paul crucified for you?”</w:t>
      </w:r>
      <w:r w:rsidRPr="00827F81">
        <w:br/>
        <w:t>“Were you baptized in the name of Paul?”</w:t>
      </w:r>
    </w:p>
    <w:p w14:paraId="123ED075" w14:textId="77777777" w:rsidR="00827F81" w:rsidRPr="00827F81" w:rsidRDefault="00827F81" w:rsidP="00827F81">
      <w:r w:rsidRPr="00827F81">
        <w:t>Each question leads to the same answer: No.</w:t>
      </w:r>
    </w:p>
    <w:p w14:paraId="0ECFD400" w14:textId="77777777" w:rsidR="00827F81" w:rsidRPr="00827F81" w:rsidRDefault="00827F81" w:rsidP="00827F81">
      <w:r w:rsidRPr="00827F81">
        <w:t>Paul does not downplay Baptism. Instead, he removes himself from the center of it. Baptism is not about who performed it. It is about whose name is spoken over the one being baptized.</w:t>
      </w:r>
    </w:p>
    <w:p w14:paraId="5604C004" w14:textId="77777777" w:rsidR="00827F81" w:rsidRPr="00827F81" w:rsidRDefault="00827F81" w:rsidP="00827F81">
      <w:r w:rsidRPr="00827F81">
        <w:t>Paul even says that Christ did not send him to baptize, but to preach the Gospel—not because Baptism is unimportant, but because salvation does not rest on the messenger. It rests on the message.</w:t>
      </w:r>
    </w:p>
    <w:p w14:paraId="0F474641" w14:textId="77777777" w:rsidR="00827F81" w:rsidRPr="00827F81" w:rsidRDefault="00827F81" w:rsidP="00827F81">
      <w:r w:rsidRPr="00827F81">
        <w:t>Think of a surgeon. No one remembers the pen used to sign the chart. What matters is that the patient’s life was saved. The instrument matters only because it is used for something greater.</w:t>
      </w:r>
    </w:p>
    <w:p w14:paraId="3C5ED533" w14:textId="77777777" w:rsidR="00827F81" w:rsidRPr="00827F81" w:rsidRDefault="00827F81" w:rsidP="00827F81">
      <w:proofErr w:type="gramStart"/>
      <w:r w:rsidRPr="00827F81">
        <w:t>So</w:t>
      </w:r>
      <w:proofErr w:type="gramEnd"/>
      <w:r w:rsidRPr="00827F81">
        <w:t xml:space="preserve"> it is with pastors and leaders. They are instruments. The saving work belongs to Christ.</w:t>
      </w:r>
    </w:p>
    <w:p w14:paraId="1D25D81A" w14:textId="77777777" w:rsidR="00827F81" w:rsidRPr="00827F81" w:rsidRDefault="00827F81" w:rsidP="00827F81">
      <w:r w:rsidRPr="00827F81">
        <w:t>Leaders serve the Gospel. They do not replace it.</w:t>
      </w:r>
    </w:p>
    <w:p w14:paraId="4FE0175D" w14:textId="77777777" w:rsidR="00827F81" w:rsidRPr="00827F81" w:rsidRDefault="00827F81" w:rsidP="00827F81">
      <w:r w:rsidRPr="00827F81">
        <w:pict w14:anchorId="051EB345">
          <v:rect id="_x0000_i1070" style="width:0;height:1.5pt" o:hralign="center" o:hrstd="t" o:hr="t" fillcolor="#a0a0a0" stroked="f"/>
        </w:pict>
      </w:r>
    </w:p>
    <w:p w14:paraId="62ED3448" w14:textId="77777777" w:rsidR="00827F81" w:rsidRPr="00827F81" w:rsidRDefault="00827F81" w:rsidP="00827F81">
      <w:pPr>
        <w:rPr>
          <w:b/>
          <w:bCs/>
        </w:rPr>
      </w:pPr>
      <w:r w:rsidRPr="00827F81">
        <w:rPr>
          <w:b/>
          <w:bCs/>
        </w:rPr>
        <w:t>The Folly of Clinging to Personalities</w:t>
      </w:r>
    </w:p>
    <w:p w14:paraId="40FBA4C5" w14:textId="77777777" w:rsidR="00827F81" w:rsidRPr="00827F81" w:rsidRDefault="00827F81" w:rsidP="00827F81">
      <w:r w:rsidRPr="00827F81">
        <w:t>Paul then brings everything to a single point:</w:t>
      </w:r>
    </w:p>
    <w:p w14:paraId="10ECE1A7" w14:textId="77777777" w:rsidR="00827F81" w:rsidRPr="00827F81" w:rsidRDefault="00827F81" w:rsidP="00827F81">
      <w:r w:rsidRPr="00827F81">
        <w:t>“For the word of the cross is folly to those who are perishing, but to us who are being saved it is the power of God.”</w:t>
      </w:r>
    </w:p>
    <w:p w14:paraId="6A996D1A" w14:textId="77777777" w:rsidR="00827F81" w:rsidRPr="00827F81" w:rsidRDefault="00827F81" w:rsidP="00827F81">
      <w:r w:rsidRPr="00827F81">
        <w:t>The church is not united by shared tastes or strategies. It is united by a message the world considers foolish.</w:t>
      </w:r>
    </w:p>
    <w:p w14:paraId="1AFB6972" w14:textId="77777777" w:rsidR="00827F81" w:rsidRPr="00827F81" w:rsidRDefault="00827F81" w:rsidP="00827F81">
      <w:r w:rsidRPr="00827F81">
        <w:t>The cross offends human pride. It humbles everyone equally. At the foot of the cross, no one stands taller than another. No one comes as wise, strong, or deserving. All come as sinners in need of mercy.</w:t>
      </w:r>
    </w:p>
    <w:p w14:paraId="3A08FC94" w14:textId="77777777" w:rsidR="00827F81" w:rsidRPr="00827F81" w:rsidRDefault="00827F81" w:rsidP="00827F81">
      <w:r w:rsidRPr="00827F81">
        <w:t>That is why the cross unites.</w:t>
      </w:r>
    </w:p>
    <w:p w14:paraId="05CE7C28" w14:textId="77777777" w:rsidR="00827F81" w:rsidRPr="00827F81" w:rsidRDefault="00827F81" w:rsidP="00827F81">
      <w:r w:rsidRPr="00827F81">
        <w:t>Charisma fades.</w:t>
      </w:r>
      <w:r w:rsidRPr="00827F81">
        <w:br/>
        <w:t>Preferences change.</w:t>
      </w:r>
      <w:r w:rsidRPr="00827F81">
        <w:br/>
        <w:t>Leaders come and go.</w:t>
      </w:r>
    </w:p>
    <w:p w14:paraId="5D7DBB75" w14:textId="77777777" w:rsidR="00827F81" w:rsidRPr="00827F81" w:rsidRDefault="00827F81" w:rsidP="00827F81">
      <w:r w:rsidRPr="00827F81">
        <w:t>But Christ crucified remains.</w:t>
      </w:r>
    </w:p>
    <w:p w14:paraId="3B8D68CC" w14:textId="77777777" w:rsidR="00827F81" w:rsidRPr="00827F81" w:rsidRDefault="00827F81" w:rsidP="00827F81">
      <w:r w:rsidRPr="00827F81">
        <w:pict w14:anchorId="05D0003D">
          <v:rect id="_x0000_i1071" style="width:0;height:1.5pt" o:hralign="center" o:hrstd="t" o:hr="t" fillcolor="#a0a0a0" stroked="f"/>
        </w:pict>
      </w:r>
    </w:p>
    <w:p w14:paraId="3AFA262A" w14:textId="77777777" w:rsidR="00827F81" w:rsidRPr="00827F81" w:rsidRDefault="00827F81" w:rsidP="00827F81">
      <w:pPr>
        <w:rPr>
          <w:b/>
          <w:bCs/>
        </w:rPr>
      </w:pPr>
      <w:r w:rsidRPr="00827F81">
        <w:rPr>
          <w:b/>
          <w:bCs/>
        </w:rPr>
        <w:lastRenderedPageBreak/>
        <w:t>Proclamation Applied: Hearing This Word Today</w:t>
      </w:r>
    </w:p>
    <w:p w14:paraId="2996DABF" w14:textId="77777777" w:rsidR="00827F81" w:rsidRPr="00827F81" w:rsidRDefault="00827F81" w:rsidP="00827F81">
      <w:r w:rsidRPr="00827F81">
        <w:t>So how does this word confront and comfort us as Christ’s disciples today?</w:t>
      </w:r>
    </w:p>
    <w:p w14:paraId="1B52A1CA" w14:textId="77777777" w:rsidR="00827F81" w:rsidRPr="00827F81" w:rsidRDefault="00827F81" w:rsidP="00827F81">
      <w:r w:rsidRPr="00827F81">
        <w:t>First, it calls us to examine our loyalties.</w:t>
      </w:r>
    </w:p>
    <w:p w14:paraId="4C157209" w14:textId="77777777" w:rsidR="00827F81" w:rsidRPr="00827F81" w:rsidRDefault="00827F81" w:rsidP="00827F81">
      <w:r w:rsidRPr="00827F81">
        <w:t>Paul is not asking whether we appreciate leaders or traditions. He is asking whether anything—even good things—has begun to matter more to us than Christ crucified. When preferences harden into identities, unity begins to fracture.</w:t>
      </w:r>
    </w:p>
    <w:p w14:paraId="6DC4B130" w14:textId="77777777" w:rsidR="00827F81" w:rsidRPr="00827F81" w:rsidRDefault="00827F81" w:rsidP="00827F81">
      <w:r w:rsidRPr="00827F81">
        <w:t>Second, this word frees us from needing the church to impress us.</w:t>
      </w:r>
    </w:p>
    <w:p w14:paraId="2DCE6A30" w14:textId="77777777" w:rsidR="00827F81" w:rsidRPr="00827F81" w:rsidRDefault="00827F81" w:rsidP="00827F81">
      <w:r w:rsidRPr="00827F81">
        <w:t>If the power of the church depended on eloquence, innovation, or personality, the church would always be unstable. But the power of the church rests in the cross—a power that does not depend on human strength to work.</w:t>
      </w:r>
    </w:p>
    <w:p w14:paraId="62CC6EB4" w14:textId="77777777" w:rsidR="00827F81" w:rsidRPr="00827F81" w:rsidRDefault="00827F81" w:rsidP="00827F81">
      <w:r w:rsidRPr="00827F81">
        <w:t>Third, this word reshapes how we treat one another.</w:t>
      </w:r>
    </w:p>
    <w:p w14:paraId="57BFE33B" w14:textId="77777777" w:rsidR="00827F81" w:rsidRPr="00827F81" w:rsidRDefault="00827F81" w:rsidP="00827F81">
      <w:r w:rsidRPr="00827F81">
        <w:t>If Christ alone was crucified for us, then Christ alone defines us. That means we approach disagreements not as rivals, but as people already united by mercy.</w:t>
      </w:r>
    </w:p>
    <w:p w14:paraId="777D213A" w14:textId="77777777" w:rsidR="00827F81" w:rsidRPr="00827F81" w:rsidRDefault="00827F81" w:rsidP="00827F81">
      <w:r w:rsidRPr="00827F81">
        <w:t>And finally, this word refocuses our confession.</w:t>
      </w:r>
    </w:p>
    <w:p w14:paraId="1670A343" w14:textId="77777777" w:rsidR="00827F81" w:rsidRPr="00827F81" w:rsidRDefault="00827F81" w:rsidP="00827F81">
      <w:r w:rsidRPr="00827F81">
        <w:t xml:space="preserve">The church does not gather around a leader, a method, or a movement. The church gathers around a message the world calls </w:t>
      </w:r>
      <w:proofErr w:type="gramStart"/>
      <w:r w:rsidRPr="00827F81">
        <w:t>foolish</w:t>
      </w:r>
      <w:proofErr w:type="gramEnd"/>
      <w:r w:rsidRPr="00827F81">
        <w:t xml:space="preserve"> but God calls saving:</w:t>
      </w:r>
    </w:p>
    <w:p w14:paraId="7A33F81C" w14:textId="77777777" w:rsidR="00827F81" w:rsidRPr="00827F81" w:rsidRDefault="00827F81" w:rsidP="00827F81">
      <w:r w:rsidRPr="00827F81">
        <w:t>Jesus Christ, crucified for sinners.</w:t>
      </w:r>
    </w:p>
    <w:p w14:paraId="36C241E8" w14:textId="77777777" w:rsidR="00827F81" w:rsidRPr="00827F81" w:rsidRDefault="00827F81" w:rsidP="00827F81">
      <w:r w:rsidRPr="00827F81">
        <w:t>That message does not divide the church. It creates it.</w:t>
      </w:r>
    </w:p>
    <w:p w14:paraId="5567454F" w14:textId="77777777" w:rsidR="00827F81" w:rsidRPr="00827F81" w:rsidRDefault="00827F81" w:rsidP="00827F81">
      <w:r w:rsidRPr="00827F81">
        <w:pict w14:anchorId="17A5D10C">
          <v:rect id="_x0000_i1072" style="width:0;height:1.5pt" o:hralign="center" o:hrstd="t" o:hr="t" fillcolor="#a0a0a0" stroked="f"/>
        </w:pict>
      </w:r>
    </w:p>
    <w:p w14:paraId="75DAD458" w14:textId="77777777" w:rsidR="00827F81" w:rsidRPr="00827F81" w:rsidRDefault="00827F81" w:rsidP="00827F81">
      <w:pPr>
        <w:rPr>
          <w:b/>
          <w:bCs/>
        </w:rPr>
      </w:pPr>
      <w:r w:rsidRPr="00827F81">
        <w:rPr>
          <w:b/>
          <w:bCs/>
        </w:rPr>
        <w:t>Looking Ahead</w:t>
      </w:r>
    </w:p>
    <w:p w14:paraId="67111C58" w14:textId="77777777" w:rsidR="00827F81" w:rsidRPr="00827F81" w:rsidRDefault="00827F81" w:rsidP="00827F81">
      <w:r w:rsidRPr="00827F81">
        <w:t>Paul’s words here prepare us for the next question: Why does the cross have this kind of power?</w:t>
      </w:r>
    </w:p>
    <w:p w14:paraId="167936DC" w14:textId="77777777" w:rsidR="00827F81" w:rsidRPr="00827F81" w:rsidRDefault="00827F81" w:rsidP="00827F81">
      <w:r w:rsidRPr="00827F81">
        <w:t>Why would God choose something the world calls foolish to unite His people?</w:t>
      </w:r>
    </w:p>
    <w:p w14:paraId="433A5610" w14:textId="77777777" w:rsidR="00827F81" w:rsidRPr="00827F81" w:rsidRDefault="00827F81" w:rsidP="00072120">
      <w:pPr>
        <w:spacing w:after="0"/>
      </w:pPr>
      <w:r w:rsidRPr="00827F81">
        <w:t>Next week, Paul presses deeper—showing how the cross turns all human wisdom upside down and reveals the surprising wisdom of God.</w:t>
      </w:r>
    </w:p>
    <w:p w14:paraId="300469DF" w14:textId="77777777" w:rsidR="00827F81" w:rsidRPr="00827F81" w:rsidRDefault="00827F81" w:rsidP="00827F81">
      <w:r w:rsidRPr="00827F81">
        <w:pict w14:anchorId="4F516544">
          <v:rect id="_x0000_i1073" style="width:0;height:1.5pt" o:hralign="center" o:hrstd="t" o:hr="t" fillcolor="#a0a0a0" stroked="f"/>
        </w:pict>
      </w:r>
    </w:p>
    <w:p w14:paraId="345E637C" w14:textId="77777777" w:rsidR="00827F81" w:rsidRPr="00827F81" w:rsidRDefault="00827F81" w:rsidP="00827F81">
      <w:pPr>
        <w:rPr>
          <w:b/>
          <w:bCs/>
        </w:rPr>
      </w:pPr>
      <w:r w:rsidRPr="00827F81">
        <w:rPr>
          <w:b/>
          <w:bCs/>
        </w:rPr>
        <w:t>Conclusion</w:t>
      </w:r>
    </w:p>
    <w:p w14:paraId="241B4CDD" w14:textId="77777777" w:rsidR="00827F81" w:rsidRPr="00827F81" w:rsidRDefault="00827F81" w:rsidP="00827F81">
      <w:r w:rsidRPr="00827F81">
        <w:t>The only rallying cry of the church is this:</w:t>
      </w:r>
    </w:p>
    <w:p w14:paraId="46607255" w14:textId="77777777" w:rsidR="00827F81" w:rsidRPr="00827F81" w:rsidRDefault="00827F81" w:rsidP="00827F81">
      <w:r w:rsidRPr="00827F81">
        <w:t>“We preach Christ crucified.”</w:t>
      </w:r>
    </w:p>
    <w:p w14:paraId="7D0EFB9F" w14:textId="77777777" w:rsidR="00827F81" w:rsidRPr="00827F81" w:rsidRDefault="00827F81" w:rsidP="00827F81">
      <w:r w:rsidRPr="00827F81">
        <w:t>Everything else—leaders, styles, preferences—must take its place beneath the cross.</w:t>
      </w:r>
    </w:p>
    <w:p w14:paraId="42D7ED4F" w14:textId="77777777" w:rsidR="00827F81" w:rsidRPr="00827F81" w:rsidRDefault="00827F81" w:rsidP="00827F81">
      <w:r w:rsidRPr="00827F81">
        <w:t>Because Christ is not divided.</w:t>
      </w:r>
      <w:r w:rsidRPr="00827F81">
        <w:br/>
        <w:t>And in Him, neither are we.</w:t>
      </w:r>
    </w:p>
    <w:p w14:paraId="485AC962" w14:textId="21213490" w:rsidR="00827F81" w:rsidRDefault="00827F81">
      <w:r w:rsidRPr="00827F81">
        <w:t>In Jesus’ name. Amen.</w:t>
      </w:r>
    </w:p>
    <w:sectPr w:rsidR="00827F81" w:rsidSect="00827F8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F81"/>
    <w:rsid w:val="00072120"/>
    <w:rsid w:val="00827F81"/>
    <w:rsid w:val="00B22E9E"/>
    <w:rsid w:val="00DD1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5A9D2"/>
  <w15:chartTrackingRefBased/>
  <w15:docId w15:val="{2058B48D-60AB-4FCC-946B-05CF3E77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F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F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F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F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F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F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F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F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F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F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F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F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F81"/>
    <w:rPr>
      <w:rFonts w:eastAsiaTheme="majorEastAsia" w:cstheme="majorBidi"/>
      <w:color w:val="272727" w:themeColor="text1" w:themeTint="D8"/>
    </w:rPr>
  </w:style>
  <w:style w:type="paragraph" w:styleId="Title">
    <w:name w:val="Title"/>
    <w:basedOn w:val="Normal"/>
    <w:next w:val="Normal"/>
    <w:link w:val="TitleChar"/>
    <w:uiPriority w:val="10"/>
    <w:qFormat/>
    <w:rsid w:val="00827F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F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F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F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F81"/>
    <w:pPr>
      <w:spacing w:before="160"/>
      <w:jc w:val="center"/>
    </w:pPr>
    <w:rPr>
      <w:i/>
      <w:iCs/>
      <w:color w:val="404040" w:themeColor="text1" w:themeTint="BF"/>
    </w:rPr>
  </w:style>
  <w:style w:type="character" w:customStyle="1" w:styleId="QuoteChar">
    <w:name w:val="Quote Char"/>
    <w:basedOn w:val="DefaultParagraphFont"/>
    <w:link w:val="Quote"/>
    <w:uiPriority w:val="29"/>
    <w:rsid w:val="00827F81"/>
    <w:rPr>
      <w:i/>
      <w:iCs/>
      <w:color w:val="404040" w:themeColor="text1" w:themeTint="BF"/>
    </w:rPr>
  </w:style>
  <w:style w:type="paragraph" w:styleId="ListParagraph">
    <w:name w:val="List Paragraph"/>
    <w:basedOn w:val="Normal"/>
    <w:uiPriority w:val="34"/>
    <w:qFormat/>
    <w:rsid w:val="00827F81"/>
    <w:pPr>
      <w:ind w:left="720"/>
      <w:contextualSpacing/>
    </w:pPr>
  </w:style>
  <w:style w:type="character" w:styleId="IntenseEmphasis">
    <w:name w:val="Intense Emphasis"/>
    <w:basedOn w:val="DefaultParagraphFont"/>
    <w:uiPriority w:val="21"/>
    <w:qFormat/>
    <w:rsid w:val="00827F81"/>
    <w:rPr>
      <w:i/>
      <w:iCs/>
      <w:color w:val="0F4761" w:themeColor="accent1" w:themeShade="BF"/>
    </w:rPr>
  </w:style>
  <w:style w:type="paragraph" w:styleId="IntenseQuote">
    <w:name w:val="Intense Quote"/>
    <w:basedOn w:val="Normal"/>
    <w:next w:val="Normal"/>
    <w:link w:val="IntenseQuoteChar"/>
    <w:uiPriority w:val="30"/>
    <w:qFormat/>
    <w:rsid w:val="00827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F81"/>
    <w:rPr>
      <w:i/>
      <w:iCs/>
      <w:color w:val="0F4761" w:themeColor="accent1" w:themeShade="BF"/>
    </w:rPr>
  </w:style>
  <w:style w:type="character" w:styleId="IntenseReference">
    <w:name w:val="Intense Reference"/>
    <w:basedOn w:val="DefaultParagraphFont"/>
    <w:uiPriority w:val="32"/>
    <w:qFormat/>
    <w:rsid w:val="00827F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776</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1</cp:revision>
  <dcterms:created xsi:type="dcterms:W3CDTF">2026-01-06T21:46:00Z</dcterms:created>
  <dcterms:modified xsi:type="dcterms:W3CDTF">2026-01-07T10:42:00Z</dcterms:modified>
</cp:coreProperties>
</file>